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3B" w:rsidRPr="00A464FB" w:rsidRDefault="001B01E8" w:rsidP="00B57DE5">
      <w:pPr>
        <w:jc w:val="both"/>
        <w:rPr>
          <w:b/>
        </w:rPr>
      </w:pPr>
      <w:r w:rsidRPr="00A464FB">
        <w:rPr>
          <w:b/>
        </w:rPr>
        <w:t>ISITMA TESİSATI PROJESİ</w:t>
      </w:r>
      <w:r w:rsidR="00B57DE5" w:rsidRPr="00A464FB">
        <w:rPr>
          <w:b/>
        </w:rPr>
        <w:t>:</w:t>
      </w:r>
    </w:p>
    <w:p w:rsidR="00B57DE5" w:rsidRDefault="00B57DE5" w:rsidP="00B57DE5">
      <w:pPr>
        <w:jc w:val="both"/>
      </w:pPr>
      <w:r>
        <w:t xml:space="preserve">Öğrenci numarası 123456789 </w:t>
      </w:r>
      <w:r w:rsidR="001B01E8">
        <w:t>şeklinde olan bir öğrenci için her bir rakam verilen harfi temsil etmek üzere (</w:t>
      </w:r>
      <w:r>
        <w:t>ABCDEFGHI</w:t>
      </w:r>
      <w:r w:rsidR="001B01E8">
        <w:t>)</w:t>
      </w:r>
      <w:r>
        <w:t xml:space="preserve"> aşağıda verilen kurallara bağlı olarak ısıtma tesisatı projesi yapılacaktır.</w:t>
      </w:r>
    </w:p>
    <w:p w:rsidR="00B57DE5" w:rsidRDefault="00B57DE5" w:rsidP="00B57DE5">
      <w:pPr>
        <w:jc w:val="both"/>
      </w:pPr>
      <w:r>
        <w:t>Projeye ait bilgiler:</w:t>
      </w:r>
    </w:p>
    <w:p w:rsidR="00B57DE5" w:rsidRDefault="00B57DE5" w:rsidP="00B57DE5">
      <w:pPr>
        <w:jc w:val="both"/>
      </w:pPr>
      <w:r w:rsidRPr="00B57DE5">
        <w:rPr>
          <w:b/>
        </w:rPr>
        <w:t>Binanın bulunduğu il:</w:t>
      </w:r>
      <w:r>
        <w:t xml:space="preserve"> Öğrenci numarasının son iki rakamı (HI ya karşılık gelen) şeklinde alınacak olup son iki rakamın 81 den büyük olması halinde 100 den farkı alınarak belirlenecektir.</w:t>
      </w:r>
      <w:r w:rsidR="006F1FBF">
        <w:t xml:space="preserve"> (</w:t>
      </w:r>
      <w:proofErr w:type="spellStart"/>
      <w:r w:rsidR="006F1FBF">
        <w:t>Örn</w:t>
      </w:r>
      <w:proofErr w:type="spellEnd"/>
      <w:r w:rsidR="006F1FBF">
        <w:t xml:space="preserve">: HI=85 için 100-85=15 il plaka koduna göre seçilecektir.) </w:t>
      </w:r>
    </w:p>
    <w:p w:rsidR="001B01E8" w:rsidRDefault="00B57DE5" w:rsidP="00B57DE5">
      <w:pPr>
        <w:jc w:val="both"/>
      </w:pPr>
      <w:r w:rsidRPr="00B57DE5">
        <w:rPr>
          <w:b/>
        </w:rPr>
        <w:t xml:space="preserve">Dış duvar </w:t>
      </w:r>
      <w:r w:rsidR="001B01E8">
        <w:rPr>
          <w:b/>
        </w:rPr>
        <w:t xml:space="preserve">için </w:t>
      </w:r>
      <w:r w:rsidR="001B01E8" w:rsidRPr="001B01E8">
        <w:rPr>
          <w:b/>
        </w:rPr>
        <w:t>s</w:t>
      </w:r>
      <w:r w:rsidRPr="001B01E8">
        <w:rPr>
          <w:b/>
        </w:rPr>
        <w:t>ırasıyla</w:t>
      </w:r>
      <w:r>
        <w:rPr>
          <w:b/>
        </w:rPr>
        <w:t xml:space="preserve"> </w:t>
      </w:r>
    </w:p>
    <w:p w:rsidR="00B57DE5" w:rsidRPr="00A464FB" w:rsidRDefault="001B01E8" w:rsidP="001B01E8">
      <w:pPr>
        <w:ind w:left="1416" w:firstLine="708"/>
        <w:jc w:val="both"/>
      </w:pPr>
      <w:r w:rsidRPr="00A464FB">
        <w:t>D</w:t>
      </w:r>
      <w:r w:rsidR="00B57DE5" w:rsidRPr="00A464FB">
        <w:t xml:space="preserve">ış sıva </w:t>
      </w:r>
      <w:r w:rsidRPr="00A464FB">
        <w:t>kalınlığı :</w:t>
      </w:r>
      <w:r w:rsidR="00B57DE5" w:rsidRPr="00A464FB">
        <w:t xml:space="preserve"> (A+B)</w:t>
      </w:r>
      <w:r w:rsidRPr="00A464FB">
        <w:t xml:space="preserve"> [cm]</w:t>
      </w:r>
    </w:p>
    <w:p w:rsidR="001B01E8" w:rsidRPr="00A464FB" w:rsidRDefault="001B01E8" w:rsidP="00B57DE5">
      <w:pPr>
        <w:jc w:val="both"/>
      </w:pPr>
      <w:r w:rsidRPr="00A464FB">
        <w:tab/>
      </w:r>
      <w:r w:rsidRPr="00A464FB">
        <w:tab/>
        <w:t xml:space="preserve">           Tuğla kalınlığı : (F+G+H+I) [cm]</w:t>
      </w:r>
    </w:p>
    <w:p w:rsidR="001B01E8" w:rsidRPr="00A464FB" w:rsidRDefault="001B01E8" w:rsidP="00B57DE5">
      <w:pPr>
        <w:jc w:val="both"/>
      </w:pPr>
      <w:r w:rsidRPr="00A464FB">
        <w:tab/>
      </w:r>
      <w:r w:rsidRPr="00A464FB">
        <w:tab/>
      </w:r>
      <w:r w:rsidRPr="00A464FB">
        <w:tab/>
        <w:t>Yalıtım malzemesi kalınlığı :</w:t>
      </w:r>
      <w:r w:rsidR="00B5672B">
        <w:t>|</w:t>
      </w:r>
      <w:r w:rsidRPr="00A464FB">
        <w:t>(F+</w:t>
      </w:r>
      <w:r w:rsidR="00B5672B">
        <w:t>H</w:t>
      </w:r>
      <w:r w:rsidRPr="00A464FB">
        <w:t>)</w:t>
      </w:r>
      <w:r w:rsidR="00B5672B">
        <w:t>-(G</w:t>
      </w:r>
      <w:r w:rsidRPr="00A464FB">
        <w:t>+I)</w:t>
      </w:r>
      <w:r w:rsidR="00B5672B">
        <w:t>|</w:t>
      </w:r>
      <w:r w:rsidRPr="00A464FB">
        <w:t xml:space="preserve"> [cm]</w:t>
      </w:r>
    </w:p>
    <w:p w:rsidR="001B01E8" w:rsidRPr="00A464FB" w:rsidRDefault="001B01E8" w:rsidP="00B57DE5">
      <w:pPr>
        <w:jc w:val="both"/>
      </w:pPr>
      <w:r w:rsidRPr="00A464FB">
        <w:tab/>
      </w:r>
      <w:r w:rsidRPr="00A464FB">
        <w:tab/>
      </w:r>
      <w:r w:rsidRPr="00A464FB">
        <w:tab/>
        <w:t>İç sıva kalınlığı : (H+I) [cm]</w:t>
      </w:r>
    </w:p>
    <w:p w:rsidR="001B01E8" w:rsidRDefault="001B01E8" w:rsidP="00B57DE5">
      <w:pPr>
        <w:jc w:val="both"/>
        <w:rPr>
          <w:b/>
        </w:rPr>
      </w:pPr>
      <w:r>
        <w:rPr>
          <w:b/>
        </w:rPr>
        <w:t>İç duvar kalınlığı</w:t>
      </w:r>
    </w:p>
    <w:p w:rsidR="001B01E8" w:rsidRPr="00A464FB" w:rsidRDefault="001B01E8" w:rsidP="001B01E8">
      <w:pPr>
        <w:ind w:left="1416" w:firstLine="708"/>
        <w:jc w:val="both"/>
      </w:pPr>
      <w:r w:rsidRPr="00A464FB">
        <w:t>İç sıva kalınlığı : (A+B) [cm]</w:t>
      </w:r>
    </w:p>
    <w:p w:rsidR="001B01E8" w:rsidRPr="00A464FB" w:rsidRDefault="001B01E8" w:rsidP="001B01E8">
      <w:pPr>
        <w:jc w:val="both"/>
      </w:pPr>
      <w:r w:rsidRPr="00A464FB">
        <w:tab/>
      </w:r>
      <w:r w:rsidRPr="00A464FB">
        <w:tab/>
        <w:t xml:space="preserve">           Tuğla kalınlığı : (F+I) [cm]</w:t>
      </w:r>
    </w:p>
    <w:p w:rsidR="001B01E8" w:rsidRPr="00A464FB" w:rsidRDefault="001B01E8" w:rsidP="001B01E8">
      <w:pPr>
        <w:jc w:val="both"/>
      </w:pPr>
      <w:r w:rsidRPr="00A464FB">
        <w:tab/>
      </w:r>
      <w:r w:rsidRPr="00A464FB">
        <w:tab/>
      </w:r>
      <w:r w:rsidRPr="00A464FB">
        <w:tab/>
        <w:t>İç sıva kalınlığı : (H+I) [cm]</w:t>
      </w:r>
    </w:p>
    <w:p w:rsidR="001B01E8" w:rsidRDefault="001B01E8" w:rsidP="001B01E8">
      <w:pPr>
        <w:jc w:val="both"/>
        <w:rPr>
          <w:b/>
        </w:rPr>
      </w:pPr>
      <w:r>
        <w:rPr>
          <w:b/>
        </w:rPr>
        <w:t xml:space="preserve">Tavan malzemeleri </w:t>
      </w:r>
    </w:p>
    <w:p w:rsidR="001B01E8" w:rsidRPr="00A464FB" w:rsidRDefault="001B01E8" w:rsidP="001B01E8">
      <w:pPr>
        <w:ind w:left="1416" w:firstLine="708"/>
        <w:jc w:val="both"/>
      </w:pPr>
      <w:r w:rsidRPr="00A464FB">
        <w:t>İç sıva kalınlığı : (A+B) [cm]</w:t>
      </w:r>
    </w:p>
    <w:p w:rsidR="001B01E8" w:rsidRPr="00A464FB" w:rsidRDefault="001B01E8" w:rsidP="001B01E8">
      <w:pPr>
        <w:jc w:val="both"/>
      </w:pPr>
      <w:r w:rsidRPr="00A464FB">
        <w:tab/>
      </w:r>
      <w:r w:rsidRPr="00A464FB">
        <w:tab/>
        <w:t xml:space="preserve">           Donatılı beton kalınlığı : (F+G+H+I) [cm]</w:t>
      </w:r>
    </w:p>
    <w:p w:rsidR="001B01E8" w:rsidRPr="00A464FB" w:rsidRDefault="001B01E8" w:rsidP="001B01E8">
      <w:pPr>
        <w:jc w:val="both"/>
      </w:pPr>
      <w:r w:rsidRPr="00A464FB">
        <w:tab/>
      </w:r>
      <w:r w:rsidRPr="00A464FB">
        <w:tab/>
      </w:r>
      <w:r w:rsidRPr="00A464FB">
        <w:tab/>
        <w:t>Yalıtım malzemesi kalınlığı :(F+G)x(H+I) [cm]</w:t>
      </w:r>
    </w:p>
    <w:p w:rsidR="001B01E8" w:rsidRDefault="00A464FB" w:rsidP="001B01E8">
      <w:pPr>
        <w:jc w:val="both"/>
        <w:rPr>
          <w:b/>
        </w:rPr>
      </w:pPr>
      <w:r>
        <w:rPr>
          <w:b/>
        </w:rPr>
        <w:t xml:space="preserve">Toprak Temaslı </w:t>
      </w:r>
      <w:r w:rsidR="001B01E8">
        <w:rPr>
          <w:b/>
        </w:rPr>
        <w:t xml:space="preserve">Döşeme </w:t>
      </w:r>
      <w:r>
        <w:rPr>
          <w:b/>
        </w:rPr>
        <w:t>M</w:t>
      </w:r>
      <w:r w:rsidR="001B01E8">
        <w:rPr>
          <w:b/>
        </w:rPr>
        <w:t>alzemeleri</w:t>
      </w:r>
    </w:p>
    <w:p w:rsidR="001B01E8" w:rsidRPr="00A464FB" w:rsidRDefault="001B01E8" w:rsidP="001B01E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B52" w:rsidRPr="00A464FB">
        <w:t>Ahşap parke kaplama (H+I) [mm]</w:t>
      </w:r>
    </w:p>
    <w:p w:rsidR="000A1B52" w:rsidRPr="00A464FB" w:rsidRDefault="000A1B52" w:rsidP="001B01E8">
      <w:pPr>
        <w:jc w:val="both"/>
      </w:pPr>
      <w:r w:rsidRPr="00A464FB">
        <w:tab/>
      </w:r>
      <w:r w:rsidRPr="00A464FB">
        <w:tab/>
      </w:r>
      <w:r w:rsidRPr="00A464FB">
        <w:tab/>
        <w:t>Düzeltme şapı (</w:t>
      </w:r>
      <w:r w:rsidR="00EE6B24" w:rsidRPr="00A464FB">
        <w:t>F+G+H) [</w:t>
      </w:r>
      <w:r w:rsidR="00801320" w:rsidRPr="00A464FB">
        <w:t>cm]</w:t>
      </w:r>
    </w:p>
    <w:p w:rsidR="000A1B52" w:rsidRPr="00A464FB" w:rsidRDefault="000A1B52" w:rsidP="001B01E8">
      <w:pPr>
        <w:jc w:val="both"/>
      </w:pPr>
      <w:r w:rsidRPr="00A464FB">
        <w:tab/>
      </w:r>
      <w:r w:rsidRPr="00A464FB">
        <w:tab/>
      </w:r>
      <w:r w:rsidRPr="00A464FB">
        <w:tab/>
      </w:r>
      <w:proofErr w:type="spellStart"/>
      <w:r w:rsidRPr="00A464FB">
        <w:t>Grobeton</w:t>
      </w:r>
      <w:proofErr w:type="spellEnd"/>
      <w:r w:rsidR="00801320" w:rsidRPr="00A464FB">
        <w:t xml:space="preserve"> 2x(F+G+H) [cm]</w:t>
      </w:r>
    </w:p>
    <w:p w:rsidR="000A1B52" w:rsidRPr="00A464FB" w:rsidRDefault="000A1B52" w:rsidP="001B01E8">
      <w:pPr>
        <w:jc w:val="both"/>
      </w:pPr>
      <w:r w:rsidRPr="00A464FB">
        <w:tab/>
      </w:r>
      <w:r w:rsidRPr="00A464FB">
        <w:tab/>
      </w:r>
      <w:r w:rsidRPr="00A464FB">
        <w:tab/>
        <w:t xml:space="preserve">Blokaj </w:t>
      </w:r>
      <w:r w:rsidR="00A464FB" w:rsidRPr="00A464FB">
        <w:t>2x(F+H+I) [cm]</w:t>
      </w:r>
    </w:p>
    <w:p w:rsidR="00A464FB" w:rsidRDefault="00A464FB" w:rsidP="00A464FB">
      <w:pPr>
        <w:jc w:val="both"/>
        <w:rPr>
          <w:b/>
        </w:rPr>
      </w:pPr>
      <w:r>
        <w:rPr>
          <w:b/>
        </w:rPr>
        <w:t>Ara Kat Döşeme Malzemeleri</w:t>
      </w:r>
      <w:r w:rsidR="00D87DB6">
        <w:rPr>
          <w:b/>
        </w:rPr>
        <w:t xml:space="preserve"> (Islak zeminler için seramik diğerleri için ahşap parke)</w:t>
      </w:r>
    </w:p>
    <w:p w:rsidR="001B01E8" w:rsidRPr="00A464FB" w:rsidRDefault="001B01E8" w:rsidP="00A464F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64FB" w:rsidRPr="00A464FB">
        <w:t>Ahşap parke kaplama</w:t>
      </w:r>
      <w:r w:rsidR="00D87DB6">
        <w:t xml:space="preserve">/Seramik </w:t>
      </w:r>
      <w:r w:rsidR="00A464FB" w:rsidRPr="00A464FB">
        <w:t xml:space="preserve"> (H+I) [mm]</w:t>
      </w:r>
    </w:p>
    <w:p w:rsidR="00A464FB" w:rsidRPr="00A464FB" w:rsidRDefault="00A464FB" w:rsidP="00A464FB">
      <w:pPr>
        <w:jc w:val="both"/>
      </w:pPr>
      <w:r w:rsidRPr="00A464FB">
        <w:tab/>
      </w:r>
      <w:r w:rsidRPr="00A464FB">
        <w:tab/>
      </w:r>
      <w:r w:rsidRPr="00A464FB">
        <w:tab/>
      </w:r>
      <w:r w:rsidR="00D87DB6">
        <w:t>Tesviye betonu</w:t>
      </w:r>
      <w:r w:rsidRPr="00A464FB">
        <w:t xml:space="preserve"> (F+G+H) [cm]</w:t>
      </w:r>
    </w:p>
    <w:p w:rsidR="00A464FB" w:rsidRDefault="00A464FB" w:rsidP="00A464FB">
      <w:pPr>
        <w:jc w:val="both"/>
      </w:pPr>
      <w:r w:rsidRPr="00A464FB">
        <w:tab/>
      </w:r>
      <w:r w:rsidRPr="00A464FB">
        <w:tab/>
      </w:r>
      <w:r w:rsidRPr="00A464FB">
        <w:tab/>
        <w:t>Betonarme</w:t>
      </w:r>
      <w:r w:rsidR="00D87DB6">
        <w:t xml:space="preserve"> döşeme</w:t>
      </w:r>
      <w:r w:rsidRPr="00A464FB">
        <w:t xml:space="preserve"> (F+H) [cm]</w:t>
      </w:r>
    </w:p>
    <w:p w:rsidR="00D87DB6" w:rsidRDefault="00D87DB6" w:rsidP="00A464FB">
      <w:pPr>
        <w:jc w:val="both"/>
      </w:pPr>
      <w:r>
        <w:tab/>
      </w:r>
      <w:r>
        <w:tab/>
      </w:r>
      <w:r>
        <w:tab/>
      </w:r>
      <w:proofErr w:type="spellStart"/>
      <w:r>
        <w:t>Extrude</w:t>
      </w:r>
      <w:proofErr w:type="spellEnd"/>
      <w:r>
        <w:t xml:space="preserve"> </w:t>
      </w:r>
      <w:proofErr w:type="spellStart"/>
      <w:r>
        <w:t>polistren</w:t>
      </w:r>
      <w:proofErr w:type="spellEnd"/>
      <w:r>
        <w:t xml:space="preserve"> (A+F) [cm]</w:t>
      </w:r>
    </w:p>
    <w:p w:rsidR="001B01E8" w:rsidRDefault="00D87DB6" w:rsidP="006F1FBF">
      <w:pPr>
        <w:ind w:left="1416" w:firstLine="708"/>
        <w:jc w:val="both"/>
      </w:pPr>
      <w:r>
        <w:t xml:space="preserve">Tavan sıvası: </w:t>
      </w:r>
      <w:r w:rsidR="00A464FB" w:rsidRPr="00A464FB">
        <w:t>(A+B) [cm]</w:t>
      </w:r>
    </w:p>
    <w:p w:rsidR="00B5672B" w:rsidRDefault="00B5672B" w:rsidP="00B5672B">
      <w:pPr>
        <w:jc w:val="both"/>
      </w:pPr>
      <w:r>
        <w:lastRenderedPageBreak/>
        <w:t xml:space="preserve">2. Bodrum katı kalorifer dairesi olarak planlanacak olup diğer bütün katlar kullanım amacına göre ısıtılacaktır. </w:t>
      </w:r>
      <w:r w:rsidR="000765A4">
        <w:t>Öğrenci numarasının son rakamına göre pencere ve kapı seçimleri aşağıdaki gibi olacaktır:</w:t>
      </w:r>
    </w:p>
    <w:p w:rsidR="000765A4" w:rsidRDefault="000765A4" w:rsidP="00B5672B">
      <w:pPr>
        <w:jc w:val="both"/>
      </w:pPr>
      <w:proofErr w:type="gramStart"/>
      <w:r>
        <w:t>0 : basit</w:t>
      </w:r>
      <w:proofErr w:type="gramEnd"/>
      <w:r>
        <w:t xml:space="preserve"> tek camlı ahşap</w:t>
      </w:r>
    </w:p>
    <w:p w:rsidR="000765A4" w:rsidRDefault="000765A4" w:rsidP="00B5672B">
      <w:pPr>
        <w:jc w:val="both"/>
      </w:pPr>
      <w:r>
        <w:t xml:space="preserve">1: </w:t>
      </w:r>
      <w:r>
        <w:t xml:space="preserve">basit tek camlı </w:t>
      </w:r>
      <w:r>
        <w:t>metal</w:t>
      </w:r>
    </w:p>
    <w:p w:rsidR="000765A4" w:rsidRDefault="000765A4" w:rsidP="00B5672B">
      <w:pPr>
        <w:jc w:val="both"/>
      </w:pPr>
      <w:r>
        <w:t xml:space="preserve">2: </w:t>
      </w:r>
      <w:r>
        <w:t xml:space="preserve">basit tek camlı </w:t>
      </w:r>
      <w:r>
        <w:t>PVC</w:t>
      </w:r>
    </w:p>
    <w:p w:rsidR="000765A4" w:rsidRDefault="000765A4" w:rsidP="00B5672B">
      <w:pPr>
        <w:jc w:val="both"/>
      </w:pPr>
      <w:r>
        <w:t xml:space="preserve">3: Çift camlı (iki cam </w:t>
      </w:r>
      <w:proofErr w:type="gramStart"/>
      <w:r>
        <w:t>arası  6</w:t>
      </w:r>
      <w:proofErr w:type="gramEnd"/>
      <w:r>
        <w:t xml:space="preserve"> mm boşluk) ahşap</w:t>
      </w:r>
    </w:p>
    <w:p w:rsidR="000765A4" w:rsidRDefault="000765A4" w:rsidP="00B5672B">
      <w:pPr>
        <w:jc w:val="both"/>
      </w:pPr>
      <w:r>
        <w:t xml:space="preserve">4: </w:t>
      </w:r>
      <w:r>
        <w:t xml:space="preserve">Çift camlı (iki cam </w:t>
      </w:r>
      <w:proofErr w:type="gramStart"/>
      <w:r>
        <w:t>arası  6</w:t>
      </w:r>
      <w:proofErr w:type="gramEnd"/>
      <w:r>
        <w:t xml:space="preserve"> mm boşluk) </w:t>
      </w:r>
      <w:r>
        <w:t>metal</w:t>
      </w:r>
    </w:p>
    <w:p w:rsidR="000765A4" w:rsidRDefault="000765A4" w:rsidP="00B5672B">
      <w:pPr>
        <w:jc w:val="both"/>
      </w:pPr>
      <w:r>
        <w:t xml:space="preserve">5: </w:t>
      </w:r>
      <w:r>
        <w:t xml:space="preserve">Çift camlı (iki cam </w:t>
      </w:r>
      <w:proofErr w:type="gramStart"/>
      <w:r>
        <w:t>arası  6</w:t>
      </w:r>
      <w:proofErr w:type="gramEnd"/>
      <w:r>
        <w:t xml:space="preserve"> mm boşluk) </w:t>
      </w:r>
      <w:r>
        <w:t>PVC</w:t>
      </w:r>
    </w:p>
    <w:p w:rsidR="000765A4" w:rsidRDefault="000765A4" w:rsidP="00B5672B">
      <w:pPr>
        <w:jc w:val="both"/>
      </w:pPr>
      <w:r>
        <w:t xml:space="preserve">6: </w:t>
      </w:r>
      <w:r>
        <w:t xml:space="preserve">Çift camlı </w:t>
      </w:r>
      <w:r>
        <w:t xml:space="preserve">(iki cam </w:t>
      </w:r>
      <w:proofErr w:type="gramStart"/>
      <w:r>
        <w:t>arası  9</w:t>
      </w:r>
      <w:proofErr w:type="gramEnd"/>
      <w:r>
        <w:t xml:space="preserve"> mm boşluk) ahşap</w:t>
      </w:r>
    </w:p>
    <w:p w:rsidR="000765A4" w:rsidRDefault="000765A4" w:rsidP="00B5672B">
      <w:pPr>
        <w:jc w:val="both"/>
      </w:pPr>
      <w:r>
        <w:t xml:space="preserve">7: </w:t>
      </w:r>
      <w:r>
        <w:t xml:space="preserve">Çift camlı (iki cam </w:t>
      </w:r>
      <w:proofErr w:type="gramStart"/>
      <w:r>
        <w:t xml:space="preserve">arası  </w:t>
      </w:r>
      <w:r>
        <w:t>9</w:t>
      </w:r>
      <w:proofErr w:type="gramEnd"/>
      <w:r>
        <w:t xml:space="preserve"> mm boşluk) </w:t>
      </w:r>
      <w:r>
        <w:t>metal</w:t>
      </w:r>
    </w:p>
    <w:p w:rsidR="000765A4" w:rsidRDefault="000765A4" w:rsidP="00B5672B">
      <w:pPr>
        <w:jc w:val="both"/>
      </w:pPr>
      <w:r>
        <w:t xml:space="preserve">8: </w:t>
      </w:r>
      <w:r>
        <w:t xml:space="preserve">Çift camlı </w:t>
      </w:r>
      <w:r>
        <w:t xml:space="preserve">(iki cam </w:t>
      </w:r>
      <w:proofErr w:type="gramStart"/>
      <w:r>
        <w:t>arası  9</w:t>
      </w:r>
      <w:proofErr w:type="gramEnd"/>
      <w:r>
        <w:t xml:space="preserve"> mm boşluk) </w:t>
      </w:r>
      <w:r>
        <w:t>PVC</w:t>
      </w:r>
    </w:p>
    <w:p w:rsidR="000765A4" w:rsidRDefault="000765A4" w:rsidP="00B5672B">
      <w:pPr>
        <w:jc w:val="both"/>
      </w:pPr>
      <w:r>
        <w:t>9:</w:t>
      </w:r>
      <w:r w:rsidRPr="000765A4">
        <w:t xml:space="preserve"> </w:t>
      </w:r>
      <w:r>
        <w:t xml:space="preserve">Çift camlı </w:t>
      </w:r>
      <w:r>
        <w:t xml:space="preserve">(iki cam </w:t>
      </w:r>
      <w:proofErr w:type="gramStart"/>
      <w:r>
        <w:t>arası  12</w:t>
      </w:r>
      <w:proofErr w:type="gramEnd"/>
      <w:r>
        <w:t xml:space="preserve"> mm boşluk) </w:t>
      </w:r>
      <w:r>
        <w:t>PVC</w:t>
      </w:r>
    </w:p>
    <w:p w:rsidR="000765A4" w:rsidRDefault="000765A4" w:rsidP="00B5672B">
      <w:pPr>
        <w:jc w:val="both"/>
      </w:pPr>
    </w:p>
    <w:p w:rsidR="00B5672B" w:rsidRDefault="00B5672B" w:rsidP="00B5672B">
      <w:pPr>
        <w:jc w:val="both"/>
      </w:pPr>
      <w:r>
        <w:t>Projede izlenecek basamaklar şunlardır:</w:t>
      </w:r>
    </w:p>
    <w:p w:rsidR="00B5672B" w:rsidRPr="000765A4" w:rsidRDefault="00B5672B" w:rsidP="00B5672B">
      <w:pPr>
        <w:pStyle w:val="ListeParagraf"/>
        <w:numPr>
          <w:ilvl w:val="0"/>
          <w:numId w:val="1"/>
        </w:numPr>
        <w:jc w:val="both"/>
      </w:pPr>
      <w:r w:rsidRPr="000765A4">
        <w:t>Projenin yapılacağı ilin belirlenmesi</w:t>
      </w:r>
    </w:p>
    <w:p w:rsidR="00B5672B" w:rsidRPr="000765A4" w:rsidRDefault="00B5672B" w:rsidP="00B5672B">
      <w:pPr>
        <w:pStyle w:val="ListeParagraf"/>
        <w:numPr>
          <w:ilvl w:val="0"/>
          <w:numId w:val="1"/>
        </w:numPr>
        <w:jc w:val="both"/>
      </w:pPr>
      <w:r w:rsidRPr="000765A4">
        <w:t xml:space="preserve">Her </w:t>
      </w:r>
      <w:r w:rsidR="000765A4" w:rsidRPr="000765A4">
        <w:t>bir yapı bileşenine ait ısı geçirme katsayı</w:t>
      </w:r>
      <w:r w:rsidR="000765A4">
        <w:t>sı</w:t>
      </w:r>
      <w:r w:rsidR="000765A4" w:rsidRPr="000765A4">
        <w:t>nın bulunması</w:t>
      </w:r>
    </w:p>
    <w:p w:rsidR="000765A4" w:rsidRDefault="000765A4" w:rsidP="00B5672B">
      <w:pPr>
        <w:pStyle w:val="ListeParagraf"/>
        <w:numPr>
          <w:ilvl w:val="0"/>
          <w:numId w:val="1"/>
        </w:numPr>
        <w:jc w:val="both"/>
      </w:pPr>
      <w:r>
        <w:t xml:space="preserve">Her bir hacme ait ısı kaybının bulunması ve </w:t>
      </w:r>
      <w:r w:rsidR="0054226E">
        <w:t xml:space="preserve">“Isı gereksinimi hesaplama çizelgesi” </w:t>
      </w:r>
      <w:proofErr w:type="spellStart"/>
      <w:r w:rsidR="0054226E">
        <w:t>nin</w:t>
      </w:r>
      <w:proofErr w:type="spellEnd"/>
      <w:r w:rsidR="0054226E">
        <w:t xml:space="preserve"> doldurulması.</w:t>
      </w:r>
    </w:p>
    <w:p w:rsidR="0054226E" w:rsidRDefault="0054226E" w:rsidP="00B5672B">
      <w:pPr>
        <w:pStyle w:val="ListeParagraf"/>
        <w:numPr>
          <w:ilvl w:val="0"/>
          <w:numId w:val="1"/>
        </w:numPr>
        <w:jc w:val="both"/>
      </w:pPr>
      <w:r>
        <w:t>Her bir hacim için gerekli ısıtıcı (radyatör) seçiminin yapılması ve çizelgesinin doldurulması</w:t>
      </w:r>
    </w:p>
    <w:p w:rsidR="0054226E" w:rsidRDefault="0054226E" w:rsidP="00B5672B">
      <w:pPr>
        <w:pStyle w:val="ListeParagraf"/>
        <w:numPr>
          <w:ilvl w:val="0"/>
          <w:numId w:val="1"/>
        </w:numPr>
        <w:jc w:val="both"/>
      </w:pPr>
      <w:r>
        <w:t>Belirlenen dağıtım şekline göre  (doğal dolaşımlı veya pompalı) basınç kayıplarının ve boru çaplarının belirlenmesi.</w:t>
      </w:r>
    </w:p>
    <w:p w:rsidR="0054226E" w:rsidRDefault="0054226E" w:rsidP="00B5672B">
      <w:pPr>
        <w:pStyle w:val="ListeParagraf"/>
        <w:numPr>
          <w:ilvl w:val="0"/>
          <w:numId w:val="1"/>
        </w:numPr>
        <w:jc w:val="both"/>
      </w:pPr>
      <w:r>
        <w:t>Kalorifer tesisatı kolon şemasının çizilmesi</w:t>
      </w:r>
    </w:p>
    <w:p w:rsidR="0054226E" w:rsidRPr="000765A4" w:rsidRDefault="0054226E" w:rsidP="00B5672B">
      <w:pPr>
        <w:pStyle w:val="ListeParagraf"/>
        <w:numPr>
          <w:ilvl w:val="0"/>
          <w:numId w:val="1"/>
        </w:numPr>
        <w:jc w:val="both"/>
      </w:pPr>
      <w:r>
        <w:t>Kazan ve yardımcı donanımların seçilmesi ve çizimde gösterilmesi.</w:t>
      </w:r>
      <w:bookmarkStart w:id="0" w:name="_GoBack"/>
      <w:bookmarkEnd w:id="0"/>
    </w:p>
    <w:sectPr w:rsidR="0054226E" w:rsidRPr="000765A4" w:rsidSect="006F1F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6118"/>
    <w:multiLevelType w:val="hybridMultilevel"/>
    <w:tmpl w:val="8A6E1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E5"/>
    <w:rsid w:val="000765A4"/>
    <w:rsid w:val="000A1B52"/>
    <w:rsid w:val="001B01E8"/>
    <w:rsid w:val="0025293B"/>
    <w:rsid w:val="002745AF"/>
    <w:rsid w:val="0054226E"/>
    <w:rsid w:val="006F1FBF"/>
    <w:rsid w:val="00801320"/>
    <w:rsid w:val="00900D8E"/>
    <w:rsid w:val="00A464FB"/>
    <w:rsid w:val="00B5672B"/>
    <w:rsid w:val="00B57DE5"/>
    <w:rsid w:val="00D87DB6"/>
    <w:rsid w:val="00E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1568"/>
  <w15:chartTrackingRefBased/>
  <w15:docId w15:val="{E37DBA99-8BD1-4EF1-8D42-D2186337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27A5-2A6F-4055-94D0-9F258A99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RTEÜ</dc:creator>
  <cp:keywords/>
  <dc:description/>
  <cp:lastModifiedBy>Birol Þahin</cp:lastModifiedBy>
  <cp:revision>2</cp:revision>
  <dcterms:created xsi:type="dcterms:W3CDTF">2019-10-30T12:22:00Z</dcterms:created>
  <dcterms:modified xsi:type="dcterms:W3CDTF">2019-10-30T12:22:00Z</dcterms:modified>
</cp:coreProperties>
</file>